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466e54cef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6bc7a66dc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Retallack,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74d1ed72b4e45" /><Relationship Type="http://schemas.openxmlformats.org/officeDocument/2006/relationships/numbering" Target="/word/numbering.xml" Id="Rbfd2b2f557904e42" /><Relationship Type="http://schemas.openxmlformats.org/officeDocument/2006/relationships/settings" Target="/word/settings.xml" Id="R20dcbd4d08874adc" /><Relationship Type="http://schemas.openxmlformats.org/officeDocument/2006/relationships/image" Target="/word/media/7c0d3ad2-e16b-447e-8ae9-0d4a558824f8.png" Id="Rf216bc7a66dc4dbe" /></Relationships>
</file>