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ec21e782b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c8ec43a30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Rheinland,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82a9bc8cd433b" /><Relationship Type="http://schemas.openxmlformats.org/officeDocument/2006/relationships/numbering" Target="/word/numbering.xml" Id="R8c2e6b30fe64497e" /><Relationship Type="http://schemas.openxmlformats.org/officeDocument/2006/relationships/settings" Target="/word/settings.xml" Id="Rbe67bf395690480a" /><Relationship Type="http://schemas.openxmlformats.org/officeDocument/2006/relationships/image" Target="/word/media/1026c4bb-9f8a-4903-a614-b33718ab9ab8.png" Id="R995c8ec43a304dbe" /></Relationships>
</file>