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44751dadf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5a23d1af0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Rhineland,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40bf575c444dd" /><Relationship Type="http://schemas.openxmlformats.org/officeDocument/2006/relationships/numbering" Target="/word/numbering.xml" Id="R5fe7c7cdd4ea4d80" /><Relationship Type="http://schemas.openxmlformats.org/officeDocument/2006/relationships/settings" Target="/word/settings.xml" Id="R562a7263a995477b" /><Relationship Type="http://schemas.openxmlformats.org/officeDocument/2006/relationships/image" Target="/word/media/2c23391d-96b8-48db-9dbc-381ecb336f69.png" Id="R5255a23d1af0467a" /></Relationships>
</file>