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503b3f592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6f028d3bf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Ribstone,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90ab45e07403f" /><Relationship Type="http://schemas.openxmlformats.org/officeDocument/2006/relationships/numbering" Target="/word/numbering.xml" Id="R44a353342dde46c5" /><Relationship Type="http://schemas.openxmlformats.org/officeDocument/2006/relationships/settings" Target="/word/settings.xml" Id="Rfc944a3e6b3b4e8c" /><Relationship Type="http://schemas.openxmlformats.org/officeDocument/2006/relationships/image" Target="/word/media/82e3a42a-7991-49cb-af07-5c79c0750846.png" Id="Rcdf6f028d3bf4066" /></Relationships>
</file>