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bed4f9f92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1b0762c08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150f43f894079" /><Relationship Type="http://schemas.openxmlformats.org/officeDocument/2006/relationships/numbering" Target="/word/numbering.xml" Id="R558bdae03f744447" /><Relationship Type="http://schemas.openxmlformats.org/officeDocument/2006/relationships/settings" Target="/word/settings.xml" Id="R799f6cd562074161" /><Relationship Type="http://schemas.openxmlformats.org/officeDocument/2006/relationships/image" Target="/word/media/2fabd561-3fb7-48ca-939c-f7c408b033d4.png" Id="R9e61b0762c084414" /></Relationships>
</file>