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15a8922c2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a1b53bf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da4be45c47c0" /><Relationship Type="http://schemas.openxmlformats.org/officeDocument/2006/relationships/numbering" Target="/word/numbering.xml" Id="R77bb6fdd799b4c86" /><Relationship Type="http://schemas.openxmlformats.org/officeDocument/2006/relationships/settings" Target="/word/settings.xml" Id="R48eefdd720244812" /><Relationship Type="http://schemas.openxmlformats.org/officeDocument/2006/relationships/image" Target="/word/media/8dc767f6-34f7-45f1-b021-8f40e511598b.png" Id="R23aaa1b53bf84f8f" /></Relationships>
</file>