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ace2bdc3c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8e8ef7db8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Richmond Heights,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645d8c86d4acc" /><Relationship Type="http://schemas.openxmlformats.org/officeDocument/2006/relationships/numbering" Target="/word/numbering.xml" Id="R799bf723fad246dc" /><Relationship Type="http://schemas.openxmlformats.org/officeDocument/2006/relationships/settings" Target="/word/settings.xml" Id="R3f8991fa441c48f5" /><Relationship Type="http://schemas.openxmlformats.org/officeDocument/2006/relationships/image" Target="/word/media/2625f5b0-6c40-4c34-be32-f049170ebe34.png" Id="R4f88e8ef7db845b2" /></Relationships>
</file>