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18670227d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afec79ca8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Ridley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51500a58b4009" /><Relationship Type="http://schemas.openxmlformats.org/officeDocument/2006/relationships/numbering" Target="/word/numbering.xml" Id="Ra5ba9c410c2c416e" /><Relationship Type="http://schemas.openxmlformats.org/officeDocument/2006/relationships/settings" Target="/word/settings.xml" Id="Ref9542b94c3a4a38" /><Relationship Type="http://schemas.openxmlformats.org/officeDocument/2006/relationships/image" Target="/word/media/3c3dbba9-dfd1-4888-b7a8-21fd14b216c3.png" Id="Rdb6afec79ca84c4a" /></Relationships>
</file>