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1d21d9161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aafdbcef2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Rigolet,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d7c5c26ce4b4f" /><Relationship Type="http://schemas.openxmlformats.org/officeDocument/2006/relationships/numbering" Target="/word/numbering.xml" Id="R32d830c633de47ad" /><Relationship Type="http://schemas.openxmlformats.org/officeDocument/2006/relationships/settings" Target="/word/settings.xml" Id="R25472a8ce00444d1" /><Relationship Type="http://schemas.openxmlformats.org/officeDocument/2006/relationships/image" Target="/word/media/2a5428a6-611e-40a8-b3d7-e1e91c2c35c4.png" Id="Rf16aafdbcef24614" /></Relationships>
</file>