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165ad5ca640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ceb55dfc484e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Rimouski,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65ffdc3194612" /><Relationship Type="http://schemas.openxmlformats.org/officeDocument/2006/relationships/numbering" Target="/word/numbering.xml" Id="R241b573afe9c4227" /><Relationship Type="http://schemas.openxmlformats.org/officeDocument/2006/relationships/settings" Target="/word/settings.xml" Id="Rfe36faf74683429b" /><Relationship Type="http://schemas.openxmlformats.org/officeDocument/2006/relationships/image" Target="/word/media/4c8e8731-277b-4847-8a6d-13bc423c00e7.png" Id="R58ceb55dfc484eb4" /></Relationships>
</file>