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257bb12df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2a54962e4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Rioux,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6572afea947f1" /><Relationship Type="http://schemas.openxmlformats.org/officeDocument/2006/relationships/numbering" Target="/word/numbering.xml" Id="R739fee00d6e04fe6" /><Relationship Type="http://schemas.openxmlformats.org/officeDocument/2006/relationships/settings" Target="/word/settings.xml" Id="R9f4f5a206ab14cae" /><Relationship Type="http://schemas.openxmlformats.org/officeDocument/2006/relationships/image" Target="/word/media/23933684-e4e0-4c04-85c4-14aa37c5e324.png" Id="Rf442a54962e44949" /></Relationships>
</file>