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480c8fcf6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c4ffaf47a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of Ponds,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f26bdcf5d4854" /><Relationship Type="http://schemas.openxmlformats.org/officeDocument/2006/relationships/numbering" Target="/word/numbering.xml" Id="Rdb21b95042b54fc1" /><Relationship Type="http://schemas.openxmlformats.org/officeDocument/2006/relationships/settings" Target="/word/settings.xml" Id="R4bc55fd5dbd64af6" /><Relationship Type="http://schemas.openxmlformats.org/officeDocument/2006/relationships/image" Target="/word/media/f14a7864-fe1d-4c39-b42f-8f2646215686.png" Id="R88ec4ffaf47a4a7c" /></Relationships>
</file>