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89270fa99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f55aca40c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Ryan,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ea78c26084f8f" /><Relationship Type="http://schemas.openxmlformats.org/officeDocument/2006/relationships/numbering" Target="/word/numbering.xml" Id="Rfa53ff2ac26c4d00" /><Relationship Type="http://schemas.openxmlformats.org/officeDocument/2006/relationships/settings" Target="/word/settings.xml" Id="Rdceeb454a45d4102" /><Relationship Type="http://schemas.openxmlformats.org/officeDocument/2006/relationships/image" Target="/word/media/8a706ad9-2f59-4311-87ef-33fdf4929b0e.png" Id="R694f55aca40c4225" /></Relationships>
</file>