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e5234f6e7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3b9650b89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Estates,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f7c2329be46ae" /><Relationship Type="http://schemas.openxmlformats.org/officeDocument/2006/relationships/numbering" Target="/word/numbering.xml" Id="Rb9facc590c9a428c" /><Relationship Type="http://schemas.openxmlformats.org/officeDocument/2006/relationships/settings" Target="/word/settings.xml" Id="R51b7aabcfe8c4d55" /><Relationship Type="http://schemas.openxmlformats.org/officeDocument/2006/relationships/image" Target="/word/media/a86ecda1-884f-4084-b3e3-1554c684043f.png" Id="R9b83b9650b8942ef" /></Relationships>
</file>