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38fdecd91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525be166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Riviere-Bell,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4e7ae79fb4edf" /><Relationship Type="http://schemas.openxmlformats.org/officeDocument/2006/relationships/numbering" Target="/word/numbering.xml" Id="Rc96e0a35cf4b4fa7" /><Relationship Type="http://schemas.openxmlformats.org/officeDocument/2006/relationships/settings" Target="/word/settings.xml" Id="R33f8f6e23719437a" /><Relationship Type="http://schemas.openxmlformats.org/officeDocument/2006/relationships/image" Target="/word/media/adcfa673-a543-49c6-903d-ee6d649baac5.png" Id="Rdfe525be16684348" /></Relationships>
</file>