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d1439f5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a4eeff4e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0e51db5a54345" /><Relationship Type="http://schemas.openxmlformats.org/officeDocument/2006/relationships/numbering" Target="/word/numbering.xml" Id="R6f836c15a19148f3" /><Relationship Type="http://schemas.openxmlformats.org/officeDocument/2006/relationships/settings" Target="/word/settings.xml" Id="R23faa230805c4d92" /><Relationship Type="http://schemas.openxmlformats.org/officeDocument/2006/relationships/image" Target="/word/media/71d1c9e6-b1fc-4d45-88d0-f7ea22a70d85.png" Id="R6fada4eeff4e4781" /></Relationships>
</file>