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4f3879ee654f2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567fbc29ff7403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Riviere-du-Loup,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f8685c06c84f3a" /><Relationship Type="http://schemas.openxmlformats.org/officeDocument/2006/relationships/numbering" Target="/word/numbering.xml" Id="Rc298f519a1174769" /><Relationship Type="http://schemas.openxmlformats.org/officeDocument/2006/relationships/settings" Target="/word/settings.xml" Id="R21ed4fdc27a1442c" /><Relationship Type="http://schemas.openxmlformats.org/officeDocument/2006/relationships/image" Target="/word/media/705b1442-19dc-480d-9ef4-ff19a88f6976.png" Id="Rf567fbc29ff7403a" /></Relationships>
</file>