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ded9b42b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b3a285e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Riviere-Eperlan,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f19dd04c42f4" /><Relationship Type="http://schemas.openxmlformats.org/officeDocument/2006/relationships/numbering" Target="/word/numbering.xml" Id="Rdd775567ce324f85" /><Relationship Type="http://schemas.openxmlformats.org/officeDocument/2006/relationships/settings" Target="/word/settings.xml" Id="R7c1d4aa9a1234780" /><Relationship Type="http://schemas.openxmlformats.org/officeDocument/2006/relationships/image" Target="/word/media/e8e1baf1-7c0e-40cc-99a5-e212a053e2be.png" Id="R6126b3a285e94782" /></Relationships>
</file>