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e8630c389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077c54cb4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Riviere-la-Madeleine,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31c4a626645d0" /><Relationship Type="http://schemas.openxmlformats.org/officeDocument/2006/relationships/numbering" Target="/word/numbering.xml" Id="R0ddbc62d9e1e4c6b" /><Relationship Type="http://schemas.openxmlformats.org/officeDocument/2006/relationships/settings" Target="/word/settings.xml" Id="R2fc23dd1e2ed42f1" /><Relationship Type="http://schemas.openxmlformats.org/officeDocument/2006/relationships/image" Target="/word/media/8b169acb-b6af-4732-8f23-98524e263cc6.png" Id="R0cd077c54cb44cda" /></Relationships>
</file>