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3adb47ed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acaee15d8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Riviere Qui Barre,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4ec8972de4634" /><Relationship Type="http://schemas.openxmlformats.org/officeDocument/2006/relationships/numbering" Target="/word/numbering.xml" Id="Rf3a83ba82e3049b5" /><Relationship Type="http://schemas.openxmlformats.org/officeDocument/2006/relationships/settings" Target="/word/settings.xml" Id="R8c35bcfdb0624fec" /><Relationship Type="http://schemas.openxmlformats.org/officeDocument/2006/relationships/image" Target="/word/media/bed82c4e-026d-4ad6-bcde-dd353d9363f8.png" Id="Ree3acaee15d8448d" /></Relationships>
</file>