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b2cb4bf88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eabb2ea0f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Robinsons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5dd4ad2f546b2" /><Relationship Type="http://schemas.openxmlformats.org/officeDocument/2006/relationships/numbering" Target="/word/numbering.xml" Id="R3c0cf6b4e0e54ba5" /><Relationship Type="http://schemas.openxmlformats.org/officeDocument/2006/relationships/settings" Target="/word/settings.xml" Id="R522de181dba349d4" /><Relationship Type="http://schemas.openxmlformats.org/officeDocument/2006/relationships/image" Target="/word/media/1f4b4a43-d5f6-4c65-a3fe-bc256adabe55.png" Id="R280eabb2ea0f4975" /></Relationships>
</file>