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be2f0197f547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c03401b49846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Robsart,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4a2cfa9da7487f" /><Relationship Type="http://schemas.openxmlformats.org/officeDocument/2006/relationships/numbering" Target="/word/numbering.xml" Id="R264d46920e8f4c46" /><Relationship Type="http://schemas.openxmlformats.org/officeDocument/2006/relationships/settings" Target="/word/settings.xml" Id="R4822a3cee28f4729" /><Relationship Type="http://schemas.openxmlformats.org/officeDocument/2006/relationships/image" Target="/word/media/442e9abc-22ec-4053-989c-4197c3dd8061.png" Id="R0ac03401b49846e3" /></Relationships>
</file>