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3a66c5190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dacec5a1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in the Woods,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7d0148d6247bf" /><Relationship Type="http://schemas.openxmlformats.org/officeDocument/2006/relationships/numbering" Target="/word/numbering.xml" Id="Rfcdb779ba69143ed" /><Relationship Type="http://schemas.openxmlformats.org/officeDocument/2006/relationships/settings" Target="/word/settings.xml" Id="R2b54f2007d384783" /><Relationship Type="http://schemas.openxmlformats.org/officeDocument/2006/relationships/image" Target="/word/media/ce43ac99-f1cf-4ff5-9f6b-3a80a06380f7.png" Id="R9a3bdacec5a1418b" /></Relationships>
</file>