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f3a1a313d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6b7a29d8c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Rapids,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9cbcdeaf64307" /><Relationship Type="http://schemas.openxmlformats.org/officeDocument/2006/relationships/numbering" Target="/word/numbering.xml" Id="R06f52a77397641d9" /><Relationship Type="http://schemas.openxmlformats.org/officeDocument/2006/relationships/settings" Target="/word/settings.xml" Id="R8edfb4c18d044f1e" /><Relationship Type="http://schemas.openxmlformats.org/officeDocument/2006/relationships/image" Target="/word/media/fb5381da-0b14-448e-b3ba-58a5353d68ec.png" Id="Rc5c6b7a29d8c4abb" /></Relationships>
</file>