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cedffb55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e9082d022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347133a59493d" /><Relationship Type="http://schemas.openxmlformats.org/officeDocument/2006/relationships/numbering" Target="/word/numbering.xml" Id="R49683c0b69f74ed3" /><Relationship Type="http://schemas.openxmlformats.org/officeDocument/2006/relationships/settings" Target="/word/settings.xml" Id="R62340c8153814408" /><Relationship Type="http://schemas.openxmlformats.org/officeDocument/2006/relationships/image" Target="/word/media/721fca95-203b-48cd-8b49-fcf30735f5a8.png" Id="R8a1e9082d0224d4f" /></Relationships>
</file>