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274af220e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ecdcb7ef9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Roseau River Reserve,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58681050042d6" /><Relationship Type="http://schemas.openxmlformats.org/officeDocument/2006/relationships/numbering" Target="/word/numbering.xml" Id="R5000b41e6c0a4e9b" /><Relationship Type="http://schemas.openxmlformats.org/officeDocument/2006/relationships/settings" Target="/word/settings.xml" Id="R35e1eddda88349a4" /><Relationship Type="http://schemas.openxmlformats.org/officeDocument/2006/relationships/image" Target="/word/media/c0b5bc4b-3afa-4f2f-8d40-de6bb976eb64.png" Id="R6b0ecdcb7ef941ae" /></Relationships>
</file>