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ef3c5d1a5a4d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b557d4f84940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Roseburn,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ef4a48e3c04dde" /><Relationship Type="http://schemas.openxmlformats.org/officeDocument/2006/relationships/numbering" Target="/word/numbering.xml" Id="R7dcc575973564adf" /><Relationship Type="http://schemas.openxmlformats.org/officeDocument/2006/relationships/settings" Target="/word/settings.xml" Id="R7995316a4af0429b" /><Relationship Type="http://schemas.openxmlformats.org/officeDocument/2006/relationships/image" Target="/word/media/8ef73e99-b149-4755-87a5-2cf0fb13d77d.png" Id="R6cb557d4f84940e1" /></Relationships>
</file>