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b52ca526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9bbfb989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5df12569f4289" /><Relationship Type="http://schemas.openxmlformats.org/officeDocument/2006/relationships/numbering" Target="/word/numbering.xml" Id="R1f322fe9d8bc41c9" /><Relationship Type="http://schemas.openxmlformats.org/officeDocument/2006/relationships/settings" Target="/word/settings.xml" Id="Rb39b4941bbe447b8" /><Relationship Type="http://schemas.openxmlformats.org/officeDocument/2006/relationships/image" Target="/word/media/18b9568c-d218-4798-83c6-8e7ea91dd60d.png" Id="R146f9bbfb98944b3" /></Relationships>
</file>