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fd0da8a6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29e4d4dd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River,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3597dc5ee4bfb" /><Relationship Type="http://schemas.openxmlformats.org/officeDocument/2006/relationships/numbering" Target="/word/numbering.xml" Id="R6c9859c5deb840d2" /><Relationship Type="http://schemas.openxmlformats.org/officeDocument/2006/relationships/settings" Target="/word/settings.xml" Id="R6696acb5c6a44b3d" /><Relationship Type="http://schemas.openxmlformats.org/officeDocument/2006/relationships/image" Target="/word/media/411b50cf-53c2-4a9f-9141-0a313edb758d.png" Id="Re2b29e4d4dd44ab7" /></Relationships>
</file>