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84ba5c02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b4152e74c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Rosyth,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ca674645460c" /><Relationship Type="http://schemas.openxmlformats.org/officeDocument/2006/relationships/numbering" Target="/word/numbering.xml" Id="R5119e878326b43dd" /><Relationship Type="http://schemas.openxmlformats.org/officeDocument/2006/relationships/settings" Target="/word/settings.xml" Id="Reeb708fe096b49de" /><Relationship Type="http://schemas.openxmlformats.org/officeDocument/2006/relationships/image" Target="/word/media/caceee67-ce46-46a2-a694-1f53fe6b9ec2.png" Id="R870b4152e74c497a" /></Relationships>
</file>