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a57745816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55f4ddd8b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Roxton Falls,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a3c969a2a4622" /><Relationship Type="http://schemas.openxmlformats.org/officeDocument/2006/relationships/numbering" Target="/word/numbering.xml" Id="Rb5d90f39f99a4c8c" /><Relationship Type="http://schemas.openxmlformats.org/officeDocument/2006/relationships/settings" Target="/word/settings.xml" Id="R1fc6ed63c9a74fd8" /><Relationship Type="http://schemas.openxmlformats.org/officeDocument/2006/relationships/image" Target="/word/media/d37f0eb0-6f62-465e-9674-882086e470c0.png" Id="R1ec55f4ddd8b4e6f" /></Relationships>
</file>