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df27b53e0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5d386609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d9e8db1140f1" /><Relationship Type="http://schemas.openxmlformats.org/officeDocument/2006/relationships/numbering" Target="/word/numbering.xml" Id="Rdd4c25ef41ac4408" /><Relationship Type="http://schemas.openxmlformats.org/officeDocument/2006/relationships/settings" Target="/word/settings.xml" Id="R1e9592e359374cd0" /><Relationship Type="http://schemas.openxmlformats.org/officeDocument/2006/relationships/image" Target="/word/media/b74aa680-e5c7-46c2-ac0c-6f1521c43176.png" Id="Rb1a5d386609841ee" /></Relationships>
</file>