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154f26232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ff6fb88a1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351ed1411455e" /><Relationship Type="http://schemas.openxmlformats.org/officeDocument/2006/relationships/numbering" Target="/word/numbering.xml" Id="R4f84df57c58b4b31" /><Relationship Type="http://schemas.openxmlformats.org/officeDocument/2006/relationships/settings" Target="/word/settings.xml" Id="R4ec4cb2052a84c2f" /><Relationship Type="http://schemas.openxmlformats.org/officeDocument/2006/relationships/image" Target="/word/media/dbc41767-3d3e-44de-b0c0-ea856c03a5aa.png" Id="Rda6ff6fb88a14ea3" /></Relationships>
</file>