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ec63f9dc3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7e3fb90b1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Sacre-Coeur-Deslandes,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101c436db40b5" /><Relationship Type="http://schemas.openxmlformats.org/officeDocument/2006/relationships/numbering" Target="/word/numbering.xml" Id="R2df8d63eb8c147a3" /><Relationship Type="http://schemas.openxmlformats.org/officeDocument/2006/relationships/settings" Target="/word/settings.xml" Id="Rb617bc801c6f47fb" /><Relationship Type="http://schemas.openxmlformats.org/officeDocument/2006/relationships/image" Target="/word/media/2286865a-e2c3-4dc1-867d-5fac9e08ddb3.png" Id="R7ec7e3fb90b1420f" /></Relationships>
</file>