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6c77a6a23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ac09e4f73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Sahanatien,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6bf444eb84c7e" /><Relationship Type="http://schemas.openxmlformats.org/officeDocument/2006/relationships/numbering" Target="/word/numbering.xml" Id="R11c97206b5904ee7" /><Relationship Type="http://schemas.openxmlformats.org/officeDocument/2006/relationships/settings" Target="/word/settings.xml" Id="Rd24cbd124b1f4417" /><Relationship Type="http://schemas.openxmlformats.org/officeDocument/2006/relationships/image" Target="/word/media/4682ea0c-2f85-4b54-9324-238ee50e2ee7.png" Id="Rb8fac09e4f734d34" /></Relationships>
</file>