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d1259bdba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44ecb5a97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Sailors Encampment,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b71da3d5349c4" /><Relationship Type="http://schemas.openxmlformats.org/officeDocument/2006/relationships/numbering" Target="/word/numbering.xml" Id="R5a491920dbae43bb" /><Relationship Type="http://schemas.openxmlformats.org/officeDocument/2006/relationships/settings" Target="/word/settings.xml" Id="Rb316e7c44ede410a" /><Relationship Type="http://schemas.openxmlformats.org/officeDocument/2006/relationships/image" Target="/word/media/4e9ec4f3-1192-406c-9960-2db8599a88be.png" Id="R4bc44ecb5a9748ee" /></Relationships>
</file>