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c492ea5cd74c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71693f7aac4c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Saint-Aubin,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412f16c1984014" /><Relationship Type="http://schemas.openxmlformats.org/officeDocument/2006/relationships/numbering" Target="/word/numbering.xml" Id="Rc17248ed2fbb4113" /><Relationship Type="http://schemas.openxmlformats.org/officeDocument/2006/relationships/settings" Target="/word/settings.xml" Id="Rfecbca2e8d83437d" /><Relationship Type="http://schemas.openxmlformats.org/officeDocument/2006/relationships/image" Target="/word/media/9d9bc778-8e31-4c2f-b1bf-5227105acc78.png" Id="R8571693f7aac4c6a" /></Relationships>
</file>