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2d2160c00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b28988326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Saint-Barthelemy,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7e8f17ce04e0e" /><Relationship Type="http://schemas.openxmlformats.org/officeDocument/2006/relationships/numbering" Target="/word/numbering.xml" Id="R71c96e11f26f4ce6" /><Relationship Type="http://schemas.openxmlformats.org/officeDocument/2006/relationships/settings" Target="/word/settings.xml" Id="Rbf65657e5166413d" /><Relationship Type="http://schemas.openxmlformats.org/officeDocument/2006/relationships/image" Target="/word/media/b45bced6-41f3-4ba8-973f-399028579864.png" Id="Rd81b28988326442c" /></Relationships>
</file>