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2842a0cc9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21a7fb41f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Saint-Barthelemy-Station,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91bcdd8234050" /><Relationship Type="http://schemas.openxmlformats.org/officeDocument/2006/relationships/numbering" Target="/word/numbering.xml" Id="R218146801fd747ca" /><Relationship Type="http://schemas.openxmlformats.org/officeDocument/2006/relationships/settings" Target="/word/settings.xml" Id="R2b0cdacd03914bef" /><Relationship Type="http://schemas.openxmlformats.org/officeDocument/2006/relationships/image" Target="/word/media/433e8284-33ec-4abf-a19f-e76cf7cdf98d.png" Id="R6c721a7fb41f446a" /></Relationships>
</file>