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d01f37e5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abf1d84cc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Saint-Bonaventure,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e5b18587e4f21" /><Relationship Type="http://schemas.openxmlformats.org/officeDocument/2006/relationships/numbering" Target="/word/numbering.xml" Id="R67b1f2707ed74e3b" /><Relationship Type="http://schemas.openxmlformats.org/officeDocument/2006/relationships/settings" Target="/word/settings.xml" Id="Re8bce75376944303" /><Relationship Type="http://schemas.openxmlformats.org/officeDocument/2006/relationships/image" Target="/word/media/7297cbc9-0ff2-4e23-8e5a-de27ad80ff0d.png" Id="Re81abf1d84cc4a68" /></Relationships>
</file>