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fb34cdb2a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a3a8be523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Saint-Charles-Borromee,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624d9a8c24cc2" /><Relationship Type="http://schemas.openxmlformats.org/officeDocument/2006/relationships/numbering" Target="/word/numbering.xml" Id="R65c2d145ca034b20" /><Relationship Type="http://schemas.openxmlformats.org/officeDocument/2006/relationships/settings" Target="/word/settings.xml" Id="R9209d7da64894349" /><Relationship Type="http://schemas.openxmlformats.org/officeDocument/2006/relationships/image" Target="/word/media/1abea465-ad68-40b6-bdf3-c6ba99034ee3.png" Id="R4f6a3a8be52345c1" /></Relationships>
</file>