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e48d29d2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89522d8e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Saint-Cleophas,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24563eb2488c" /><Relationship Type="http://schemas.openxmlformats.org/officeDocument/2006/relationships/numbering" Target="/word/numbering.xml" Id="R0421e58fe0584fd0" /><Relationship Type="http://schemas.openxmlformats.org/officeDocument/2006/relationships/settings" Target="/word/settings.xml" Id="Rdecb7156f38d4098" /><Relationship Type="http://schemas.openxmlformats.org/officeDocument/2006/relationships/image" Target="/word/media/c39e6c2b-5e2d-4584-abc8-b540e84e8195.png" Id="Ra19b89522d8e4f6f" /></Relationships>
</file>