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e9364251877462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e7946d9b81b24a0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Saint-Denis-de-Brompton, Quebec,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e216d4c6fa4378" /><Relationship Type="http://schemas.openxmlformats.org/officeDocument/2006/relationships/numbering" Target="/word/numbering.xml" Id="R356fc3eae4124dc6" /><Relationship Type="http://schemas.openxmlformats.org/officeDocument/2006/relationships/settings" Target="/word/settings.xml" Id="Re4d47f29b45f4bb2" /><Relationship Type="http://schemas.openxmlformats.org/officeDocument/2006/relationships/image" Target="/word/media/7e2ebee6-d138-42d8-99c6-b1e9e2a83ea2.png" Id="Re7946d9b81b24a0b" /></Relationships>
</file>