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0416d61a7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eb750d6df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Saint-Elzear,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009a47f2b45b3" /><Relationship Type="http://schemas.openxmlformats.org/officeDocument/2006/relationships/numbering" Target="/word/numbering.xml" Id="Rbf0646ac2696421b" /><Relationship Type="http://schemas.openxmlformats.org/officeDocument/2006/relationships/settings" Target="/word/settings.xml" Id="Rb5a3d30315c34bb1" /><Relationship Type="http://schemas.openxmlformats.org/officeDocument/2006/relationships/image" Target="/word/media/4c7ad6b8-01c9-46a0-8c73-98b04bf59e69.png" Id="R921eb750d6df4f26" /></Relationships>
</file>