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282c3c50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8d7c3600b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2e08debd6433b" /><Relationship Type="http://schemas.openxmlformats.org/officeDocument/2006/relationships/numbering" Target="/word/numbering.xml" Id="R69134a44d73e49e0" /><Relationship Type="http://schemas.openxmlformats.org/officeDocument/2006/relationships/settings" Target="/word/settings.xml" Id="R795415a7784949f2" /><Relationship Type="http://schemas.openxmlformats.org/officeDocument/2006/relationships/image" Target="/word/media/bf955ab6-f32b-4f7c-8e1b-612da145fcb1.png" Id="Rfa58d7c3600b447a" /></Relationships>
</file>