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26275cdcd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b2b469f6d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b421a5d1e4389" /><Relationship Type="http://schemas.openxmlformats.org/officeDocument/2006/relationships/numbering" Target="/word/numbering.xml" Id="Rbceef9128a044b20" /><Relationship Type="http://schemas.openxmlformats.org/officeDocument/2006/relationships/settings" Target="/word/settings.xml" Id="R2abdc43cb49440cf" /><Relationship Type="http://schemas.openxmlformats.org/officeDocument/2006/relationships/image" Target="/word/media/8c5992a3-8282-4303-9ed6-c3790717c2f8.png" Id="R77bb2b469f6d4039" /></Relationships>
</file>