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1e037eacd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b6016178a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Saint-Jean-Baptiste,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2032aa01b4bf0" /><Relationship Type="http://schemas.openxmlformats.org/officeDocument/2006/relationships/numbering" Target="/word/numbering.xml" Id="R5f3cdeaee23b4138" /><Relationship Type="http://schemas.openxmlformats.org/officeDocument/2006/relationships/settings" Target="/word/settings.xml" Id="R1feac4cc91834398" /><Relationship Type="http://schemas.openxmlformats.org/officeDocument/2006/relationships/image" Target="/word/media/c786a5b4-bbdc-4293-9724-9f318010ac7c.png" Id="Rbd1b6016178a4325" /></Relationships>
</file>