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0c5a5e276648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5b900cbc194f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Saint-Jean-Baptiste-de-Restigouche,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cae2bae67241d9" /><Relationship Type="http://schemas.openxmlformats.org/officeDocument/2006/relationships/numbering" Target="/word/numbering.xml" Id="Rfb7be90093b949fc" /><Relationship Type="http://schemas.openxmlformats.org/officeDocument/2006/relationships/settings" Target="/word/settings.xml" Id="Rf40dfcb9861d4794" /><Relationship Type="http://schemas.openxmlformats.org/officeDocument/2006/relationships/image" Target="/word/media/45e504d3-aaa5-4c43-a4c4-21d45bc9ae64.png" Id="R755b900cbc194f33" /></Relationships>
</file>