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fd900badd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3f413b85f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Saint-Jean-de-Cherbourg,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970fd773d42f4" /><Relationship Type="http://schemas.openxmlformats.org/officeDocument/2006/relationships/numbering" Target="/word/numbering.xml" Id="R449ffdea68364b7f" /><Relationship Type="http://schemas.openxmlformats.org/officeDocument/2006/relationships/settings" Target="/word/settings.xml" Id="R835476607c514507" /><Relationship Type="http://schemas.openxmlformats.org/officeDocument/2006/relationships/image" Target="/word/media/654a5c9d-fbca-49cf-9509-00dc7cea4395.png" Id="Rf3a3f413b85f4fb9" /></Relationships>
</file>