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7828dfb3c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2b9280cfc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Saint-Jerome,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c8ef13d6a47cb" /><Relationship Type="http://schemas.openxmlformats.org/officeDocument/2006/relationships/numbering" Target="/word/numbering.xml" Id="Rf4f48e1625054f8e" /><Relationship Type="http://schemas.openxmlformats.org/officeDocument/2006/relationships/settings" Target="/word/settings.xml" Id="R8d947cf458f14cfb" /><Relationship Type="http://schemas.openxmlformats.org/officeDocument/2006/relationships/image" Target="/word/media/a7b8c0b6-4713-4175-bd94-f16c8cff983b.png" Id="R5d22b9280cfc44c0" /></Relationships>
</file>