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5d6d03bfe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322b48dce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Saint-Joseph-de-Beauce,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0930095f54373" /><Relationship Type="http://schemas.openxmlformats.org/officeDocument/2006/relationships/numbering" Target="/word/numbering.xml" Id="R752e52bb67e14f68" /><Relationship Type="http://schemas.openxmlformats.org/officeDocument/2006/relationships/settings" Target="/word/settings.xml" Id="Ra242a893b26e42f8" /><Relationship Type="http://schemas.openxmlformats.org/officeDocument/2006/relationships/image" Target="/word/media/f6608afa-ec44-4c5d-8f25-a8d06723fa83.png" Id="R1a6322b48dce4181" /></Relationships>
</file>